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7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78"/>
        <w:gridCol w:w="602"/>
        <w:gridCol w:w="2141"/>
        <w:gridCol w:w="1417"/>
        <w:gridCol w:w="1701"/>
        <w:gridCol w:w="1580"/>
        <w:gridCol w:w="48"/>
      </w:tblGrid>
      <w:tr w:rsidR="00375839" w:rsidRPr="00D825D3" w14:paraId="1CF097AF" w14:textId="77777777" w:rsidTr="00C9735C">
        <w:trPr>
          <w:trHeight w:hRule="exact" w:val="1008"/>
          <w:jc w:val="center"/>
        </w:trPr>
        <w:tc>
          <w:tcPr>
            <w:tcW w:w="1126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9E2CD73" w14:textId="77777777" w:rsidR="00375839" w:rsidRPr="00D825D3" w:rsidRDefault="00E047F2" w:rsidP="00D171D2">
            <w:pPr>
              <w:pStyle w:val="1"/>
              <w:rPr>
                <w:b w:val="0"/>
                <w:sz w:val="40"/>
                <w:szCs w:val="40"/>
              </w:rPr>
            </w:pPr>
            <w:hyperlink r:id="rId7" w:history="1">
              <w:r w:rsidR="00375839" w:rsidRPr="00D825D3">
                <w:rPr>
                  <w:rStyle w:val="refvocab"/>
                  <w:rFonts w:hint="eastAsia"/>
                  <w:b w:val="0"/>
                  <w:bCs w:val="0"/>
                  <w:sz w:val="40"/>
                  <w:szCs w:val="40"/>
                  <w:lang w:eastAsia="ja-JP"/>
                </w:rPr>
                <w:t>C</w:t>
              </w:r>
              <w:r w:rsidR="00375839" w:rsidRPr="00D825D3">
                <w:rPr>
                  <w:rStyle w:val="refvocab"/>
                  <w:b w:val="0"/>
                  <w:bCs w:val="0"/>
                  <w:sz w:val="40"/>
                  <w:szCs w:val="40"/>
                </w:rPr>
                <w:t xml:space="preserve">urriculum </w:t>
              </w:r>
              <w:r w:rsidR="00375839" w:rsidRPr="00D825D3">
                <w:rPr>
                  <w:rStyle w:val="refvocab"/>
                  <w:rFonts w:hint="eastAsia"/>
                  <w:b w:val="0"/>
                  <w:bCs w:val="0"/>
                  <w:sz w:val="40"/>
                  <w:szCs w:val="40"/>
                  <w:lang w:eastAsia="ja-JP"/>
                </w:rPr>
                <w:t>V</w:t>
              </w:r>
              <w:r w:rsidR="00375839" w:rsidRPr="00D825D3">
                <w:rPr>
                  <w:rStyle w:val="refvocab"/>
                  <w:b w:val="0"/>
                  <w:bCs w:val="0"/>
                  <w:sz w:val="40"/>
                  <w:szCs w:val="40"/>
                </w:rPr>
                <w:t>itae</w:t>
              </w:r>
            </w:hyperlink>
          </w:p>
        </w:tc>
      </w:tr>
      <w:tr w:rsidR="00375839" w:rsidRPr="00D825D3" w14:paraId="1685A4F6" w14:textId="77777777" w:rsidTr="00C9735C">
        <w:trPr>
          <w:trHeight w:val="1022"/>
          <w:jc w:val="center"/>
        </w:trPr>
        <w:tc>
          <w:tcPr>
            <w:tcW w:w="43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0FE52883" w14:textId="77777777" w:rsidR="00375839" w:rsidRDefault="00375839" w:rsidP="00E864E2">
            <w:pPr>
              <w:pStyle w:val="FormFieldCaption"/>
              <w:rPr>
                <w:sz w:val="20"/>
                <w:szCs w:val="20"/>
              </w:rPr>
            </w:pPr>
            <w:r w:rsidRPr="006345CA">
              <w:rPr>
                <w:sz w:val="20"/>
                <w:szCs w:val="20"/>
              </w:rPr>
              <w:t>NAME</w:t>
            </w:r>
          </w:p>
          <w:p w14:paraId="452939B3" w14:textId="023A413B" w:rsidR="00E864E2" w:rsidRPr="00E864E2" w:rsidRDefault="00E864E2" w:rsidP="00E864E2">
            <w:pPr>
              <w:pStyle w:val="FormFieldCaption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8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59975D38" w14:textId="77777777" w:rsidR="00375839" w:rsidRPr="006345CA" w:rsidRDefault="00375839" w:rsidP="00D171D2">
            <w:pPr>
              <w:pStyle w:val="FormFieldCaption"/>
              <w:rPr>
                <w:sz w:val="20"/>
                <w:szCs w:val="20"/>
              </w:rPr>
            </w:pPr>
            <w:r w:rsidRPr="006345CA">
              <w:rPr>
                <w:sz w:val="20"/>
                <w:szCs w:val="20"/>
              </w:rPr>
              <w:t>POSITION TITLE</w:t>
            </w:r>
          </w:p>
          <w:p w14:paraId="1EE01B57" w14:textId="6BA34177" w:rsidR="00375839" w:rsidRPr="00D825D3" w:rsidRDefault="00375839" w:rsidP="00D171D2">
            <w:pPr>
              <w:pStyle w:val="DataField11pt-Single"/>
              <w:rPr>
                <w:sz w:val="24"/>
                <w:szCs w:val="24"/>
                <w:lang w:eastAsia="ja-JP"/>
              </w:rPr>
            </w:pPr>
          </w:p>
        </w:tc>
      </w:tr>
      <w:tr w:rsidR="00375839" w:rsidRPr="00F4774C" w14:paraId="0D175E11" w14:textId="77777777" w:rsidTr="00C9735C">
        <w:trPr>
          <w:trHeight w:hRule="exact" w:val="1150"/>
          <w:jc w:val="center"/>
        </w:trPr>
        <w:tc>
          <w:tcPr>
            <w:tcW w:w="11267" w:type="dxa"/>
            <w:gridSpan w:val="7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2016285E" w14:textId="1793C5EE" w:rsidR="00375839" w:rsidRPr="00F4774C" w:rsidRDefault="00375839" w:rsidP="006A31AE">
            <w:pPr>
              <w:pStyle w:val="FormFieldCaption"/>
              <w:numPr>
                <w:ilvl w:val="0"/>
                <w:numId w:val="2"/>
              </w:numPr>
              <w:rPr>
                <w:b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sz w:val="20"/>
                <w:szCs w:val="20"/>
                <w:lang w:eastAsia="ja-JP"/>
              </w:rPr>
              <w:t>Professional</w:t>
            </w:r>
            <w:r w:rsidRPr="004515EB">
              <w:rPr>
                <w:rFonts w:hint="eastAsia"/>
                <w:b/>
                <w:sz w:val="20"/>
                <w:szCs w:val="20"/>
                <w:lang w:eastAsia="ja-JP"/>
              </w:rPr>
              <w:t xml:space="preserve"> </w:t>
            </w:r>
            <w:r w:rsidR="006A31AE">
              <w:rPr>
                <w:b/>
                <w:sz w:val="20"/>
                <w:szCs w:val="20"/>
                <w:lang w:eastAsia="ja-JP"/>
              </w:rPr>
              <w:t xml:space="preserve">Qualification </w:t>
            </w:r>
            <w:r w:rsidRPr="004515EB">
              <w:rPr>
                <w:b/>
                <w:i/>
                <w:iCs/>
                <w:sz w:val="20"/>
                <w:szCs w:val="20"/>
              </w:rPr>
              <w:t xml:space="preserve">(Begin with baccalaureate or other initial professional education, such as </w:t>
            </w:r>
            <w:r w:rsidR="006A31AE">
              <w:rPr>
                <w:b/>
                <w:i/>
                <w:iCs/>
                <w:sz w:val="20"/>
                <w:szCs w:val="20"/>
                <w:lang w:eastAsia="ja-JP"/>
              </w:rPr>
              <w:t xml:space="preserve">medical allied health or scientific </w:t>
            </w:r>
            <w:r w:rsidR="006A31AE">
              <w:rPr>
                <w:b/>
                <w:i/>
                <w:iCs/>
                <w:sz w:val="20"/>
                <w:szCs w:val="20"/>
              </w:rPr>
              <w:t>;</w:t>
            </w:r>
            <w:r w:rsidRPr="004515EB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6A31AE">
              <w:rPr>
                <w:b/>
                <w:i/>
                <w:iCs/>
                <w:sz w:val="20"/>
                <w:szCs w:val="20"/>
              </w:rPr>
              <w:t xml:space="preserve">follow by </w:t>
            </w:r>
            <w:r w:rsidRPr="004515EB">
              <w:rPr>
                <w:b/>
                <w:i/>
                <w:iCs/>
                <w:sz w:val="20"/>
                <w:szCs w:val="20"/>
              </w:rPr>
              <w:t xml:space="preserve"> postdoctoral </w:t>
            </w:r>
            <w:r w:rsidR="006A31AE">
              <w:rPr>
                <w:b/>
                <w:i/>
                <w:iCs/>
                <w:sz w:val="20"/>
                <w:szCs w:val="20"/>
              </w:rPr>
              <w:t xml:space="preserve">qualifications </w:t>
            </w:r>
            <w:r w:rsidRPr="004515EB">
              <w:rPr>
                <w:b/>
                <w:i/>
                <w:iCs/>
                <w:sz w:val="20"/>
                <w:szCs w:val="20"/>
              </w:rPr>
              <w:t>if applicable.)</w:t>
            </w:r>
          </w:p>
        </w:tc>
      </w:tr>
      <w:tr w:rsidR="004524A8" w:rsidRPr="006345CA" w14:paraId="3B3477C5" w14:textId="77777777" w:rsidTr="004524A8">
        <w:trPr>
          <w:gridAfter w:val="1"/>
          <w:wAfter w:w="48" w:type="dxa"/>
          <w:jc w:val="center"/>
        </w:trPr>
        <w:tc>
          <w:tcPr>
            <w:tcW w:w="37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4806354" w14:textId="77777777" w:rsidR="004524A8" w:rsidRPr="006345CA" w:rsidRDefault="004524A8" w:rsidP="004524A8">
            <w:pPr>
              <w:pStyle w:val="FormFieldCaption"/>
              <w:jc w:val="center"/>
              <w:rPr>
                <w:sz w:val="20"/>
                <w:szCs w:val="20"/>
              </w:rPr>
            </w:pPr>
            <w:r w:rsidRPr="006345CA">
              <w:rPr>
                <w:sz w:val="20"/>
                <w:szCs w:val="20"/>
              </w:rPr>
              <w:t>AFFILIATION AND LOCATION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6D59" w14:textId="77777777" w:rsidR="004524A8" w:rsidRPr="006345CA" w:rsidRDefault="004524A8" w:rsidP="004524A8">
            <w:pPr>
              <w:pStyle w:val="FormFieldCaption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DEPARTMENT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563" w14:textId="77777777" w:rsidR="004524A8" w:rsidRPr="006345CA" w:rsidRDefault="004524A8" w:rsidP="004524A8">
            <w:pPr>
              <w:pStyle w:val="FormFieldCaption"/>
              <w:jc w:val="center"/>
              <w:rPr>
                <w:sz w:val="20"/>
                <w:szCs w:val="20"/>
                <w:lang w:eastAsia="ja-JP"/>
              </w:rPr>
            </w:pPr>
            <w:r w:rsidRPr="006345CA">
              <w:rPr>
                <w:rFonts w:hint="eastAsia"/>
                <w:sz w:val="20"/>
                <w:szCs w:val="20"/>
                <w:lang w:eastAsia="ja-JP"/>
              </w:rPr>
              <w:t>POSITION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0F995" w14:textId="77777777" w:rsidR="004524A8" w:rsidRPr="006345CA" w:rsidRDefault="004524A8" w:rsidP="004524A8">
            <w:pPr>
              <w:pStyle w:val="FormFieldCaption"/>
              <w:jc w:val="center"/>
              <w:rPr>
                <w:sz w:val="20"/>
                <w:szCs w:val="20"/>
              </w:rPr>
            </w:pPr>
            <w:r w:rsidRPr="006345CA">
              <w:rPr>
                <w:sz w:val="20"/>
                <w:szCs w:val="20"/>
              </w:rPr>
              <w:t>DEGREE</w:t>
            </w:r>
          </w:p>
          <w:p w14:paraId="28F3689A" w14:textId="77777777" w:rsidR="004524A8" w:rsidRPr="006345CA" w:rsidRDefault="004524A8" w:rsidP="004524A8">
            <w:pPr>
              <w:pStyle w:val="FormFieldCaption"/>
              <w:jc w:val="center"/>
              <w:rPr>
                <w:i/>
                <w:iCs/>
              </w:rPr>
            </w:pPr>
            <w:r w:rsidRPr="006345CA">
              <w:rPr>
                <w:i/>
                <w:iCs/>
              </w:rPr>
              <w:t>(if applicable)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009A84" w14:textId="77777777" w:rsidR="004524A8" w:rsidRPr="006345CA" w:rsidRDefault="004524A8" w:rsidP="004524A8">
            <w:pPr>
              <w:pStyle w:val="FormFieldCaption"/>
              <w:jc w:val="center"/>
              <w:rPr>
                <w:sz w:val="20"/>
                <w:szCs w:val="20"/>
                <w:lang w:eastAsia="ja-JP"/>
              </w:rPr>
            </w:pPr>
            <w:r w:rsidRPr="006345CA">
              <w:rPr>
                <w:rFonts w:hint="eastAsia"/>
                <w:sz w:val="20"/>
                <w:szCs w:val="20"/>
                <w:lang w:eastAsia="ja-JP"/>
              </w:rPr>
              <w:t>YEAR(s)</w:t>
            </w:r>
          </w:p>
        </w:tc>
      </w:tr>
      <w:tr w:rsidR="004524A8" w:rsidRPr="0013552C" w14:paraId="6830AD4D" w14:textId="77777777" w:rsidTr="004524A8">
        <w:trPr>
          <w:gridAfter w:val="1"/>
          <w:wAfter w:w="48" w:type="dxa"/>
          <w:jc w:val="center"/>
        </w:trPr>
        <w:tc>
          <w:tcPr>
            <w:tcW w:w="377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E394C9" w14:textId="71136CEC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CFC327" w14:textId="0818F009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E8ABC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9D006C" w14:textId="7D5C0C0A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261CEF" w14:textId="690B397D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</w:tr>
      <w:tr w:rsidR="004524A8" w:rsidRPr="0013552C" w14:paraId="13780FDF" w14:textId="77777777" w:rsidTr="004524A8">
        <w:trPr>
          <w:gridAfter w:val="1"/>
          <w:wAfter w:w="48" w:type="dxa"/>
          <w:jc w:val="center"/>
        </w:trPr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7550D2" w14:textId="1146978B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A5DB5" w14:textId="3FBD328E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C54A" w14:textId="27315573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28E3C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C77249" w14:textId="6EA9648C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</w:tr>
      <w:tr w:rsidR="004524A8" w:rsidRPr="0013552C" w14:paraId="4D4FDFC8" w14:textId="77777777" w:rsidTr="004524A8">
        <w:trPr>
          <w:gridAfter w:val="1"/>
          <w:wAfter w:w="48" w:type="dxa"/>
          <w:jc w:val="center"/>
        </w:trPr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059E14" w14:textId="5C306212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E245A" w14:textId="58494EA5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58EA7" w14:textId="2AA7EA8E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E6AF8" w14:textId="4F46C548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2A7ED0" w14:textId="73833D8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</w:tr>
      <w:tr w:rsidR="004524A8" w:rsidRPr="0013552C" w14:paraId="1470BF52" w14:textId="77777777" w:rsidTr="004524A8">
        <w:trPr>
          <w:gridAfter w:val="1"/>
          <w:wAfter w:w="48" w:type="dxa"/>
          <w:jc w:val="center"/>
        </w:trPr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48DCEB" w14:textId="472F3DAE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FCE01" w14:textId="0F5B00B6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EE3C4" w14:textId="06DE11E5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4A328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3FDE9" w14:textId="0CDC48D3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</w:tr>
      <w:tr w:rsidR="004524A8" w:rsidRPr="0013552C" w14:paraId="730C31E5" w14:textId="77777777" w:rsidTr="004524A8">
        <w:trPr>
          <w:gridAfter w:val="1"/>
          <w:wAfter w:w="48" w:type="dxa"/>
          <w:jc w:val="center"/>
        </w:trPr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6860F0" w14:textId="7A5E20B0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BC135" w14:textId="313707C1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100F48" w14:textId="10613C89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270EE7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E739447" w14:textId="79E285F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</w:tr>
      <w:tr w:rsidR="004524A8" w:rsidRPr="00D825D3" w14:paraId="249D492F" w14:textId="77777777" w:rsidTr="00375839">
        <w:trPr>
          <w:trHeight w:hRule="exact" w:val="1325"/>
          <w:jc w:val="center"/>
        </w:trPr>
        <w:tc>
          <w:tcPr>
            <w:tcW w:w="1126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5E310AF" w14:textId="2CC880C8" w:rsidR="004524A8" w:rsidRDefault="00CC6337" w:rsidP="004524A8">
            <w:pPr>
              <w:pStyle w:val="a3"/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Work</w:t>
            </w:r>
            <w:r w:rsidR="004524A8" w:rsidRPr="00CB47A9">
              <w:rPr>
                <w:szCs w:val="21"/>
              </w:rPr>
              <w:t xml:space="preserve"> experience</w:t>
            </w:r>
            <w:r w:rsidR="004524A8">
              <w:rPr>
                <w:szCs w:val="21"/>
              </w:rPr>
              <w:t>s</w:t>
            </w:r>
            <w:r w:rsidR="004524A8" w:rsidRPr="00CB47A9">
              <w:rPr>
                <w:szCs w:val="21"/>
              </w:rPr>
              <w:t xml:space="preserve"> in hematology/hematopoietic stem cell transplantation</w:t>
            </w:r>
            <w:r w:rsidR="004524A8">
              <w:rPr>
                <w:szCs w:val="21"/>
              </w:rPr>
              <w:t xml:space="preserve"> in detail </w:t>
            </w:r>
            <w:r w:rsidR="004524A8" w:rsidRPr="004515EB">
              <w:rPr>
                <w:i/>
                <w:iCs/>
                <w:sz w:val="20"/>
                <w:szCs w:val="20"/>
              </w:rPr>
              <w:t>(</w:t>
            </w:r>
            <w:r w:rsidR="004524A8">
              <w:rPr>
                <w:i/>
                <w:iCs/>
                <w:sz w:val="20"/>
                <w:szCs w:val="20"/>
              </w:rPr>
              <w:t xml:space="preserve">Including </w:t>
            </w:r>
            <w:r w:rsidR="006A31AE">
              <w:rPr>
                <w:i/>
                <w:iCs/>
                <w:sz w:val="20"/>
                <w:szCs w:val="20"/>
              </w:rPr>
              <w:t xml:space="preserve">clinical </w:t>
            </w:r>
            <w:r w:rsidR="004524A8">
              <w:rPr>
                <w:i/>
                <w:iCs/>
                <w:sz w:val="20"/>
                <w:szCs w:val="20"/>
              </w:rPr>
              <w:t>HSCT training in foreign countries</w:t>
            </w:r>
            <w:r w:rsidR="006A31AE">
              <w:rPr>
                <w:i/>
                <w:iCs/>
                <w:sz w:val="20"/>
                <w:szCs w:val="20"/>
              </w:rPr>
              <w:t>, scientific and research training/experience</w:t>
            </w:r>
            <w:r w:rsidR="004524A8">
              <w:rPr>
                <w:i/>
                <w:iCs/>
                <w:sz w:val="20"/>
                <w:szCs w:val="20"/>
              </w:rPr>
              <w:t>)</w:t>
            </w:r>
          </w:p>
          <w:p w14:paraId="6303D207" w14:textId="77777777" w:rsidR="004524A8" w:rsidRPr="00D825D3" w:rsidRDefault="004524A8" w:rsidP="004524A8">
            <w:pPr>
              <w:pStyle w:val="1"/>
              <w:rPr>
                <w:b w:val="0"/>
                <w:sz w:val="40"/>
                <w:szCs w:val="40"/>
              </w:rPr>
            </w:pPr>
          </w:p>
        </w:tc>
      </w:tr>
      <w:tr w:rsidR="00E3591A" w:rsidRPr="0013552C" w14:paraId="177D70A2" w14:textId="77777777" w:rsidTr="00BC5D4F">
        <w:trPr>
          <w:gridAfter w:val="1"/>
          <w:wAfter w:w="48" w:type="dxa"/>
          <w:trHeight w:val="1815"/>
          <w:jc w:val="center"/>
        </w:trPr>
        <w:tc>
          <w:tcPr>
            <w:tcW w:w="11219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20CDA1" w14:textId="77777777" w:rsidR="00E3591A" w:rsidRPr="00E3591A" w:rsidRDefault="00E3591A" w:rsidP="00E864E2">
            <w:pPr>
              <w:rPr>
                <w:color w:val="5B9BD5" w:themeColor="accent1"/>
                <w:sz w:val="18"/>
              </w:rPr>
            </w:pPr>
          </w:p>
        </w:tc>
      </w:tr>
      <w:tr w:rsidR="004524A8" w:rsidRPr="00D825D3" w14:paraId="553AD4F1" w14:textId="77777777" w:rsidTr="00D171D2">
        <w:trPr>
          <w:trHeight w:hRule="exact" w:val="1325"/>
          <w:jc w:val="center"/>
        </w:trPr>
        <w:tc>
          <w:tcPr>
            <w:tcW w:w="1126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256B3D8" w14:textId="1615FC65" w:rsidR="004524A8" w:rsidRDefault="004524A8" w:rsidP="004524A8">
            <w:pPr>
              <w:pStyle w:val="a3"/>
              <w:numPr>
                <w:ilvl w:val="0"/>
                <w:numId w:val="2"/>
              </w:numPr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Certification</w:t>
            </w:r>
            <w:r>
              <w:rPr>
                <w:rFonts w:hint="eastAsia"/>
                <w:szCs w:val="20"/>
                <w:lang w:eastAsia="ja-JP"/>
              </w:rPr>
              <w:t xml:space="preserve"> and Licensure of Medical Societies</w:t>
            </w:r>
          </w:p>
          <w:p w14:paraId="133E39C4" w14:textId="77777777" w:rsidR="004524A8" w:rsidRPr="00C9735C" w:rsidRDefault="004524A8" w:rsidP="004524A8"/>
        </w:tc>
      </w:tr>
      <w:tr w:rsidR="004524A8" w:rsidRPr="006345CA" w14:paraId="708085E3" w14:textId="77777777" w:rsidTr="004524A8">
        <w:trPr>
          <w:gridAfter w:val="1"/>
          <w:wAfter w:w="48" w:type="dxa"/>
          <w:jc w:val="center"/>
        </w:trPr>
        <w:tc>
          <w:tcPr>
            <w:tcW w:w="79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D07F8FE" w14:textId="77777777" w:rsidR="004524A8" w:rsidRPr="006345CA" w:rsidRDefault="004524A8" w:rsidP="004524A8">
            <w:pPr>
              <w:pStyle w:val="FormFieldCaption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NAME OF SOCIETIES</w:t>
            </w: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80123" w14:textId="6480689C" w:rsidR="004524A8" w:rsidRPr="006345CA" w:rsidRDefault="004524A8" w:rsidP="004524A8">
            <w:pPr>
              <w:pStyle w:val="FormFieldCaption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CERTIFICATION, LICENSURE</w:t>
            </w:r>
          </w:p>
        </w:tc>
      </w:tr>
      <w:tr w:rsidR="004524A8" w:rsidRPr="0013552C" w14:paraId="3F8CC394" w14:textId="77777777" w:rsidTr="004524A8">
        <w:trPr>
          <w:gridAfter w:val="1"/>
          <w:wAfter w:w="48" w:type="dxa"/>
          <w:jc w:val="center"/>
        </w:trPr>
        <w:tc>
          <w:tcPr>
            <w:tcW w:w="7938" w:type="dxa"/>
            <w:gridSpan w:val="4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9D3E11" w14:textId="45424DF2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462DB87" w14:textId="654FE648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</w:p>
        </w:tc>
      </w:tr>
      <w:tr w:rsidR="004524A8" w:rsidRPr="0013552C" w14:paraId="125384CA" w14:textId="77777777" w:rsidTr="004524A8">
        <w:trPr>
          <w:gridAfter w:val="1"/>
          <w:wAfter w:w="48" w:type="dxa"/>
          <w:jc w:val="center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37D012" w14:textId="0A905A4F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360B11" w14:textId="1BB50513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</w:p>
        </w:tc>
      </w:tr>
      <w:tr w:rsidR="004524A8" w:rsidRPr="0013552C" w14:paraId="2FB0948B" w14:textId="77777777" w:rsidTr="004524A8">
        <w:trPr>
          <w:gridAfter w:val="1"/>
          <w:wAfter w:w="48" w:type="dxa"/>
          <w:jc w:val="center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19E55E" w14:textId="1D368585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811286" w14:textId="5EE54936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</w:p>
        </w:tc>
      </w:tr>
      <w:tr w:rsidR="0031432E" w:rsidRPr="00D825D3" w14:paraId="1527E247" w14:textId="77777777" w:rsidTr="006F5E36">
        <w:trPr>
          <w:trHeight w:hRule="exact" w:val="2567"/>
          <w:jc w:val="center"/>
        </w:trPr>
        <w:tc>
          <w:tcPr>
            <w:tcW w:w="1126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022BAAE" w14:textId="2A22ECA5" w:rsidR="004831F3" w:rsidRDefault="0031432E" w:rsidP="004831F3">
            <w:pPr>
              <w:pStyle w:val="a3"/>
              <w:numPr>
                <w:ilvl w:val="0"/>
                <w:numId w:val="2"/>
              </w:numPr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Publicatio</w:t>
            </w:r>
            <w:r w:rsidR="00E864E2">
              <w:rPr>
                <w:szCs w:val="20"/>
                <w:lang w:eastAsia="ja-JP"/>
              </w:rPr>
              <w:t>ns related to the HSCT up to 10</w:t>
            </w:r>
            <w:bookmarkStart w:id="0" w:name="_GoBack"/>
            <w:bookmarkEnd w:id="0"/>
          </w:p>
          <w:p w14:paraId="4F605FA8" w14:textId="77777777" w:rsidR="006F5E36" w:rsidRDefault="006F5E36" w:rsidP="006F5E36"/>
          <w:p w14:paraId="4459001B" w14:textId="77777777" w:rsidR="006F5E36" w:rsidRDefault="006F5E36" w:rsidP="006F5E36"/>
          <w:p w14:paraId="2565D58A" w14:textId="77777777" w:rsidR="006F5E36" w:rsidRDefault="006F5E36" w:rsidP="006F5E36"/>
          <w:p w14:paraId="4EBDDEC8" w14:textId="77777777" w:rsidR="006F5E36" w:rsidRDefault="006F5E36" w:rsidP="006F5E36"/>
          <w:p w14:paraId="65187BB7" w14:textId="77777777" w:rsidR="006F5E36" w:rsidRPr="006F5E36" w:rsidRDefault="006F5E36" w:rsidP="006F5E36"/>
          <w:p w14:paraId="304D00E3" w14:textId="0CD46DC8" w:rsidR="006F5E36" w:rsidRPr="006F5E36" w:rsidRDefault="006F5E36" w:rsidP="006F5E36"/>
        </w:tc>
      </w:tr>
    </w:tbl>
    <w:p w14:paraId="2F771169" w14:textId="77777777" w:rsidR="00375839" w:rsidRPr="0031432E" w:rsidRDefault="00375839"/>
    <w:sectPr w:rsidR="00375839" w:rsidRPr="0031432E" w:rsidSect="003758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50E07" w14:textId="77777777" w:rsidR="00E047F2" w:rsidRDefault="00E047F2" w:rsidP="004524A8">
      <w:r>
        <w:separator/>
      </w:r>
    </w:p>
  </w:endnote>
  <w:endnote w:type="continuationSeparator" w:id="0">
    <w:p w14:paraId="2EF51AEE" w14:textId="77777777" w:rsidR="00E047F2" w:rsidRDefault="00E047F2" w:rsidP="0045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23235" w14:textId="77777777" w:rsidR="00E047F2" w:rsidRDefault="00E047F2" w:rsidP="004524A8">
      <w:r>
        <w:separator/>
      </w:r>
    </w:p>
  </w:footnote>
  <w:footnote w:type="continuationSeparator" w:id="0">
    <w:p w14:paraId="786BBA21" w14:textId="77777777" w:rsidR="00E047F2" w:rsidRDefault="00E047F2" w:rsidP="0045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45811"/>
    <w:multiLevelType w:val="hybridMultilevel"/>
    <w:tmpl w:val="F83A6D18"/>
    <w:lvl w:ilvl="0" w:tplc="10FC08B2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7D3558"/>
    <w:multiLevelType w:val="hybridMultilevel"/>
    <w:tmpl w:val="FDB48ACC"/>
    <w:lvl w:ilvl="0" w:tplc="75442E78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39"/>
    <w:rsid w:val="000A43CB"/>
    <w:rsid w:val="0018247F"/>
    <w:rsid w:val="0031432E"/>
    <w:rsid w:val="00375839"/>
    <w:rsid w:val="004524A8"/>
    <w:rsid w:val="004831F3"/>
    <w:rsid w:val="004C6F1C"/>
    <w:rsid w:val="005B4DD9"/>
    <w:rsid w:val="00676414"/>
    <w:rsid w:val="006A31AE"/>
    <w:rsid w:val="006B75BC"/>
    <w:rsid w:val="006F5E36"/>
    <w:rsid w:val="00883099"/>
    <w:rsid w:val="008E7163"/>
    <w:rsid w:val="009D7B53"/>
    <w:rsid w:val="00A0459C"/>
    <w:rsid w:val="00C9735C"/>
    <w:rsid w:val="00CC6337"/>
    <w:rsid w:val="00DC2257"/>
    <w:rsid w:val="00E047F2"/>
    <w:rsid w:val="00E3591A"/>
    <w:rsid w:val="00E864E2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71CF9"/>
  <w15:docId w15:val="{1A9E5A3D-2662-4328-A850-1B15FCF1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3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75839"/>
    <w:pPr>
      <w:widowControl/>
      <w:autoSpaceDE w:val="0"/>
      <w:autoSpaceDN w:val="0"/>
      <w:jc w:val="center"/>
      <w:outlineLvl w:val="0"/>
    </w:pPr>
    <w:rPr>
      <w:rFonts w:ascii="Arial" w:eastAsia="ＭＳ 明朝" w:hAnsi="Arial" w:cs="Arial"/>
      <w:b/>
      <w:bC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75839"/>
    <w:rPr>
      <w:rFonts w:ascii="Arial" w:eastAsia="ＭＳ 明朝" w:hAnsi="Arial" w:cs="Arial"/>
      <w:b/>
      <w:bCs/>
      <w:kern w:val="0"/>
      <w:sz w:val="22"/>
      <w:lang w:eastAsia="en-US"/>
    </w:rPr>
  </w:style>
  <w:style w:type="paragraph" w:customStyle="1" w:styleId="DataField11pt-Single">
    <w:name w:val="Data Field 11pt-Single"/>
    <w:basedOn w:val="a"/>
    <w:link w:val="DataField11pt-SingleChar"/>
    <w:rsid w:val="00375839"/>
    <w:pPr>
      <w:widowControl/>
      <w:autoSpaceDE w:val="0"/>
      <w:autoSpaceDN w:val="0"/>
      <w:jc w:val="left"/>
    </w:pPr>
    <w:rPr>
      <w:rFonts w:ascii="Arial" w:eastAsia="ＭＳ 明朝" w:hAnsi="Arial" w:cs="Arial"/>
      <w:kern w:val="0"/>
      <w:sz w:val="22"/>
      <w:szCs w:val="20"/>
      <w:lang w:eastAsia="en-US"/>
    </w:rPr>
  </w:style>
  <w:style w:type="character" w:customStyle="1" w:styleId="DataField11pt-SingleChar">
    <w:name w:val="Data Field 11pt-Single Char"/>
    <w:link w:val="DataField11pt-Single"/>
    <w:rsid w:val="00375839"/>
    <w:rPr>
      <w:rFonts w:ascii="Arial" w:eastAsia="ＭＳ 明朝" w:hAnsi="Arial" w:cs="Arial"/>
      <w:kern w:val="0"/>
      <w:sz w:val="22"/>
      <w:szCs w:val="20"/>
      <w:lang w:eastAsia="en-US"/>
    </w:rPr>
  </w:style>
  <w:style w:type="paragraph" w:customStyle="1" w:styleId="FormFieldCaption">
    <w:name w:val="Form Field Caption"/>
    <w:basedOn w:val="a"/>
    <w:rsid w:val="00375839"/>
    <w:pPr>
      <w:widowControl/>
      <w:tabs>
        <w:tab w:val="left" w:pos="270"/>
      </w:tabs>
      <w:autoSpaceDE w:val="0"/>
      <w:autoSpaceDN w:val="0"/>
      <w:jc w:val="left"/>
    </w:pPr>
    <w:rPr>
      <w:rFonts w:ascii="Arial" w:eastAsia="ＭＳ 明朝" w:hAnsi="Arial" w:cs="Arial"/>
      <w:kern w:val="0"/>
      <w:sz w:val="16"/>
      <w:szCs w:val="16"/>
      <w:lang w:eastAsia="en-US"/>
    </w:rPr>
  </w:style>
  <w:style w:type="character" w:customStyle="1" w:styleId="refvocab">
    <w:name w:val="refvocab"/>
    <w:rsid w:val="00375839"/>
  </w:style>
  <w:style w:type="paragraph" w:styleId="a3">
    <w:name w:val="Subtitle"/>
    <w:basedOn w:val="a"/>
    <w:next w:val="a"/>
    <w:link w:val="a4"/>
    <w:qFormat/>
    <w:rsid w:val="00375839"/>
    <w:pPr>
      <w:keepNext/>
      <w:widowControl/>
      <w:autoSpaceDE w:val="0"/>
      <w:autoSpaceDN w:val="0"/>
      <w:spacing w:before="360" w:after="120"/>
      <w:jc w:val="left"/>
      <w:outlineLvl w:val="1"/>
    </w:pPr>
    <w:rPr>
      <w:rFonts w:ascii="Arial" w:eastAsia="ＭＳ 明朝" w:hAnsi="Arial" w:cs="Times New Roman"/>
      <w:b/>
      <w:kern w:val="0"/>
      <w:sz w:val="22"/>
      <w:szCs w:val="24"/>
      <w:lang w:eastAsia="en-US"/>
    </w:rPr>
  </w:style>
  <w:style w:type="character" w:customStyle="1" w:styleId="a4">
    <w:name w:val="副題 (文字)"/>
    <w:basedOn w:val="a0"/>
    <w:link w:val="a3"/>
    <w:rsid w:val="00375839"/>
    <w:rPr>
      <w:rFonts w:ascii="Arial" w:eastAsia="ＭＳ 明朝" w:hAnsi="Arial" w:cs="Times New Roman"/>
      <w:b/>
      <w:kern w:val="0"/>
      <w:sz w:val="22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452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24A8"/>
  </w:style>
  <w:style w:type="paragraph" w:styleId="a7">
    <w:name w:val="footer"/>
    <w:basedOn w:val="a"/>
    <w:link w:val="a8"/>
    <w:uiPriority w:val="99"/>
    <w:unhideWhenUsed/>
    <w:rsid w:val="00452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24A8"/>
  </w:style>
  <w:style w:type="paragraph" w:styleId="a9">
    <w:name w:val="Balloon Text"/>
    <w:basedOn w:val="a"/>
    <w:link w:val="aa"/>
    <w:uiPriority w:val="99"/>
    <w:semiHidden/>
    <w:unhideWhenUsed/>
    <w:rsid w:val="006A31AE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6A31A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6A31A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A31AE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6A31A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31A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A31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 Iida</dc:creator>
  <cp:lastModifiedBy>飯田美奈子</cp:lastModifiedBy>
  <cp:revision>2</cp:revision>
  <cp:lastPrinted>2015-12-25T03:39:00Z</cp:lastPrinted>
  <dcterms:created xsi:type="dcterms:W3CDTF">2016-01-09T08:52:00Z</dcterms:created>
  <dcterms:modified xsi:type="dcterms:W3CDTF">2016-01-09T08:52:00Z</dcterms:modified>
</cp:coreProperties>
</file>